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979" w:rsidRDefault="00C261EB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26  </w:t>
      </w:r>
      <w:r>
        <w:rPr>
          <w:rFonts w:hint="eastAsia"/>
          <w:b/>
          <w:bCs/>
          <w:sz w:val="32"/>
          <w:szCs w:val="32"/>
        </w:rPr>
        <w:t>那片绿绿的爬山虎</w:t>
      </w:r>
    </w:p>
    <w:p w:rsidR="004E7979" w:rsidRDefault="00C261EB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第一课时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学习目标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会认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个生字，会写</w:t>
      </w: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个生字。正确读写“推荐、眼帘、删掉、规范、燥热、融洽、黄昏、客厅、莫名其妙”等词语。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能联系上下文，抓住关键词语体会课文中含义深刻的语句。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感受叶老的认真、质朴，懂得学作文应先学作人。学习修改作文的方法，培养认真修改作文的习惯。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正确、流利有感情地朗读课文。背诵自己喜欢的部分。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教学重、难点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联系上下文，抓住关键词语体会课文中含义深刻的语句。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课前准备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搜集叶圣陶和肖复兴的资料。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推荐阅读《爬山虎的脚》生字生词卡片。生字课件。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教学方法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自学指导法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教学过程：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一、谈话导入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师生交流搜集的有关叶圣陶和肖复兴的资料。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两位作家之间究竟发生了什么事呢</w:t>
      </w:r>
      <w:r>
        <w:rPr>
          <w:rFonts w:hint="eastAsia"/>
          <w:szCs w:val="21"/>
        </w:rPr>
        <w:t>?</w:t>
      </w:r>
      <w:r>
        <w:rPr>
          <w:rFonts w:hint="eastAsia"/>
          <w:szCs w:val="21"/>
        </w:rPr>
        <w:t>让我们通过读课文来了解。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板书课题：那片绿绿的爬山虎。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看了课题，你有什么疑问</w:t>
      </w:r>
      <w:r>
        <w:rPr>
          <w:rFonts w:hint="eastAsia"/>
          <w:szCs w:val="21"/>
        </w:rPr>
        <w:t>?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二、试读课文，自学生宇新词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自读课文，不认识的字拼读一下括号里的注音，读不顺的句子多读几遍。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指名分段读课文，检查朗读情况。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教师相机出示卡片，正音巩固生字、新词，引导学生结合积累，运用多种方法记住字形。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推荐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眼帘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删掉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规范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燥热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融洽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黄昏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客厅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余晖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蕴含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摇曳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莫名其妙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汇报交流自学情况。读词语和生字卡片。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lastRenderedPageBreak/>
        <w:t>4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重点指导书写：篇、翻、糊，几部分要写紧凑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课件演示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三、初读课文，整体感知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默读课文，说说课文主要写了什么事。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组织朗读比赛，要读得正确、流利。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板书设计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课后小记</w:t>
      </w:r>
    </w:p>
    <w:p w:rsidR="004E7979" w:rsidRDefault="004E7979">
      <w:pPr>
        <w:spacing w:line="360" w:lineRule="auto"/>
        <w:rPr>
          <w:szCs w:val="21"/>
        </w:rPr>
      </w:pPr>
    </w:p>
    <w:p w:rsidR="004E7979" w:rsidRDefault="004E7979">
      <w:pPr>
        <w:spacing w:line="360" w:lineRule="auto"/>
        <w:rPr>
          <w:szCs w:val="21"/>
        </w:rPr>
      </w:pPr>
    </w:p>
    <w:p w:rsidR="004E7979" w:rsidRDefault="00C261EB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第二课时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学习目标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会认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个生字，会写</w:t>
      </w: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个生字。正确读写“推荐、眼帘、删掉、规范、燥热、融洽、黄昏、客厅、莫名其妙”等词语。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能联系上下文，抓住关键词语体会课文中含义深刻的语句。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感受叶老的认真、质朴，懂得学作文应先学作人。学习修改作文的方法，培养认真修改作文的习惯。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正确、流利有感情地朗读课文。背诵自己喜欢的部分。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教学重、难点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联系上下文，抓住关键词语体会课文中含义深刻的语句。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课前准备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搜集叶圣陶和肖复兴的资料。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推荐阅读《爬山虎的脚》生字生词卡片。生字课件。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教学方法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朗读体会法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教学过程：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一、精读课文，突出重点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读读、想想、画画。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边默读边想边画：叶老是怎样批改“我”的作文的</w:t>
      </w:r>
      <w:r>
        <w:rPr>
          <w:rFonts w:hint="eastAsia"/>
          <w:szCs w:val="21"/>
        </w:rPr>
        <w:t>?</w:t>
      </w:r>
      <w:r>
        <w:rPr>
          <w:rFonts w:hint="eastAsia"/>
          <w:szCs w:val="21"/>
        </w:rPr>
        <w:t>我有何感受</w:t>
      </w:r>
      <w:r>
        <w:rPr>
          <w:rFonts w:hint="eastAsia"/>
          <w:szCs w:val="21"/>
        </w:rPr>
        <w:t>?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读读、说说。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a.</w:t>
      </w:r>
      <w:r>
        <w:rPr>
          <w:rFonts w:hint="eastAsia"/>
          <w:szCs w:val="21"/>
        </w:rPr>
        <w:t>分组读读各自所画的句子，说说从这些语句中可以品味出叶老是个怎样的人。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．指名汇报，教师相机引导学生联系上下文，体会叶老的认真、平和及温暖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做人与作文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lastRenderedPageBreak/>
        <w:t>c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指导朗读：表达出对叶老的崇敬之情读书。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议议、记记。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分组议议：通过看叶老为“我”批改作文，参照课后的批改稿，联系个人实践总结今后写作文、改作文的方法。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．全班交流修改作文的方法。自己动笔在笔记本上记方法。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二、深读课文，突破难点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通过比较，体会内涵。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将直接描写爬山虎的句子画出来读一读。引导学生抓住两个语句中的不同点进行对比，体会描写爬山虎是为了表达“我”当时的心情。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感悟词句，升华感情。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抓住“绿”字结合上下文来理解课文最后一句话，使学生感悟出作者对叶老的感情。相机指导朗读进行评价。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积累语句，丰富语言。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bookmarkStart w:id="0" w:name="_GoBack"/>
      <w:bookmarkEnd w:id="0"/>
      <w:r>
        <w:rPr>
          <w:rFonts w:hint="eastAsia"/>
          <w:szCs w:val="21"/>
        </w:rPr>
        <w:t>把描写爬山虎的语句抄在积累本上。朗读、背诵这些语句。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三、通读课文，回归整体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通读课文，思考：课文为什么以“那片绿绿的爬山虎”为题，解决揭示课题时的疑问。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四、布置综合性学习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我们每个人的成长道路中都会遇到一些良师益友</w:t>
      </w:r>
      <w:r>
        <w:rPr>
          <w:rFonts w:hint="eastAsia"/>
          <w:szCs w:val="21"/>
        </w:rPr>
        <w:t>。失败时他们会激励我们要振作，重新再来；成功时他们会劝慰我们要谦逊，成绩只代表过去。想一想他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她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给我们的帮助，写下来，并用学到的修改作文的方法进行修改，最后把文章送给他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她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，以表达自己的谢意。</w:t>
      </w: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板书设计</w:t>
      </w:r>
    </w:p>
    <w:p w:rsidR="004E7979" w:rsidRDefault="004E7979">
      <w:pPr>
        <w:spacing w:line="360" w:lineRule="auto"/>
        <w:rPr>
          <w:szCs w:val="21"/>
        </w:rPr>
      </w:pPr>
    </w:p>
    <w:p w:rsidR="004E7979" w:rsidRDefault="004E7979">
      <w:pPr>
        <w:spacing w:line="360" w:lineRule="auto"/>
        <w:rPr>
          <w:szCs w:val="21"/>
        </w:rPr>
      </w:pPr>
    </w:p>
    <w:p w:rsidR="004E7979" w:rsidRDefault="004E7979">
      <w:pPr>
        <w:spacing w:line="360" w:lineRule="auto"/>
        <w:rPr>
          <w:szCs w:val="21"/>
        </w:rPr>
      </w:pPr>
    </w:p>
    <w:p w:rsidR="004E7979" w:rsidRDefault="004E7979">
      <w:pPr>
        <w:spacing w:line="360" w:lineRule="auto"/>
        <w:rPr>
          <w:szCs w:val="21"/>
        </w:rPr>
      </w:pPr>
    </w:p>
    <w:p w:rsidR="004E7979" w:rsidRDefault="004E7979">
      <w:pPr>
        <w:spacing w:line="360" w:lineRule="auto"/>
        <w:rPr>
          <w:szCs w:val="21"/>
        </w:rPr>
      </w:pPr>
    </w:p>
    <w:p w:rsidR="004E7979" w:rsidRDefault="00C261EB">
      <w:pPr>
        <w:spacing w:line="360" w:lineRule="auto"/>
        <w:rPr>
          <w:szCs w:val="21"/>
        </w:rPr>
      </w:pPr>
      <w:r>
        <w:rPr>
          <w:rFonts w:hint="eastAsia"/>
          <w:szCs w:val="21"/>
        </w:rPr>
        <w:t>课后小</w:t>
      </w:r>
      <w:r>
        <w:rPr>
          <w:rFonts w:hint="eastAsia"/>
          <w:szCs w:val="21"/>
        </w:rPr>
        <w:t>记</w:t>
      </w:r>
    </w:p>
    <w:p w:rsidR="004E7979" w:rsidRDefault="004E7979">
      <w:pPr>
        <w:spacing w:line="360" w:lineRule="auto"/>
        <w:rPr>
          <w:szCs w:val="21"/>
        </w:rPr>
      </w:pPr>
    </w:p>
    <w:sectPr w:rsidR="004E7979" w:rsidSect="004E79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1EB" w:rsidRDefault="00C261EB" w:rsidP="00C261EB">
      <w:r>
        <w:separator/>
      </w:r>
    </w:p>
  </w:endnote>
  <w:endnote w:type="continuationSeparator" w:id="0">
    <w:p w:rsidR="00C261EB" w:rsidRDefault="00C261EB" w:rsidP="00C26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1EB" w:rsidRDefault="00C261EB" w:rsidP="00C261EB">
      <w:r>
        <w:separator/>
      </w:r>
    </w:p>
  </w:footnote>
  <w:footnote w:type="continuationSeparator" w:id="0">
    <w:p w:rsidR="00C261EB" w:rsidRDefault="00C261EB" w:rsidP="00C261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1C142A9"/>
    <w:rsid w:val="004E7979"/>
    <w:rsid w:val="00C261EB"/>
    <w:rsid w:val="6F136469"/>
    <w:rsid w:val="71C1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9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26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261EB"/>
    <w:rPr>
      <w:kern w:val="2"/>
      <w:sz w:val="18"/>
      <w:szCs w:val="18"/>
    </w:rPr>
  </w:style>
  <w:style w:type="paragraph" w:styleId="a4">
    <w:name w:val="footer"/>
    <w:basedOn w:val="a"/>
    <w:link w:val="Char0"/>
    <w:rsid w:val="00C26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261E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2016-05-19T06:56:00Z</dcterms:created>
  <dcterms:modified xsi:type="dcterms:W3CDTF">2018-07-03T14:46:00Z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